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15" w:rsidRPr="00BE5353" w:rsidRDefault="0010317E" w:rsidP="00B576A7">
      <w:pPr>
        <w:jc w:val="center"/>
        <w:rPr>
          <w:rFonts w:ascii="Times New Roman" w:hAnsi="Times New Roman" w:cs="Times New Roman"/>
          <w:b/>
          <w:bCs/>
          <w:sz w:val="24"/>
          <w:szCs w:val="24"/>
        </w:rPr>
      </w:pPr>
      <w:r w:rsidRPr="00BE5353">
        <w:rPr>
          <w:rFonts w:ascii="Times New Roman" w:hAnsi="Times New Roman" w:cs="Times New Roman"/>
          <w:b/>
          <w:bCs/>
          <w:sz w:val="24"/>
          <w:szCs w:val="24"/>
        </w:rPr>
        <w:t xml:space="preserve">Toplumsal Katkı Faaliyetleri </w:t>
      </w:r>
      <w:r w:rsidR="00E5547E" w:rsidRPr="00BE5353">
        <w:rPr>
          <w:rFonts w:ascii="Times New Roman" w:hAnsi="Times New Roman" w:cs="Times New Roman"/>
          <w:b/>
          <w:bCs/>
          <w:sz w:val="24"/>
          <w:szCs w:val="24"/>
        </w:rPr>
        <w:t>Bildirim Formu</w:t>
      </w:r>
    </w:p>
    <w:p w:rsidR="00593415" w:rsidRPr="00D77DF0" w:rsidRDefault="00900D37" w:rsidP="00776C4C">
      <w:pPr>
        <w:spacing w:after="0"/>
        <w:ind w:right="425" w:firstLine="708"/>
        <w:jc w:val="both"/>
        <w:rPr>
          <w:rFonts w:ascii="Times New Roman" w:hAnsi="Times New Roman" w:cs="Times New Roman"/>
          <w:sz w:val="24"/>
          <w:szCs w:val="24"/>
        </w:rPr>
      </w:pPr>
      <w:r w:rsidRPr="00D77DF0">
        <w:rPr>
          <w:rFonts w:ascii="Times New Roman" w:hAnsi="Times New Roman" w:cs="Times New Roman"/>
          <w:sz w:val="24"/>
          <w:szCs w:val="24"/>
        </w:rPr>
        <w:t>Toplum</w:t>
      </w:r>
      <w:r w:rsidR="00EF0763" w:rsidRPr="00D77DF0">
        <w:rPr>
          <w:rFonts w:ascii="Times New Roman" w:hAnsi="Times New Roman" w:cs="Times New Roman"/>
          <w:sz w:val="24"/>
          <w:szCs w:val="24"/>
        </w:rPr>
        <w:t xml:space="preserve">a farklı alanlarda katkı sağlamak </w:t>
      </w:r>
      <w:r w:rsidR="0069287B" w:rsidRPr="00D77DF0">
        <w:rPr>
          <w:rFonts w:ascii="Times New Roman" w:hAnsi="Times New Roman" w:cs="Times New Roman"/>
          <w:sz w:val="24"/>
          <w:szCs w:val="24"/>
        </w:rPr>
        <w:t>amacıyla biriminiz</w:t>
      </w:r>
      <w:r w:rsidR="003A4E70" w:rsidRPr="00D77DF0">
        <w:rPr>
          <w:rFonts w:ascii="Times New Roman" w:hAnsi="Times New Roman" w:cs="Times New Roman"/>
          <w:sz w:val="24"/>
          <w:szCs w:val="24"/>
        </w:rPr>
        <w:t xml:space="preserve"> tarafından </w:t>
      </w:r>
      <w:proofErr w:type="gramStart"/>
      <w:r w:rsidR="004E6AE8">
        <w:rPr>
          <w:rFonts w:ascii="Times New Roman" w:hAnsi="Times New Roman" w:cs="Times New Roman"/>
          <w:sz w:val="24"/>
          <w:szCs w:val="24"/>
        </w:rPr>
        <w:t>…..</w:t>
      </w:r>
      <w:proofErr w:type="gramEnd"/>
      <w:r w:rsidR="001F6C9A">
        <w:rPr>
          <w:rFonts w:ascii="Times New Roman" w:hAnsi="Times New Roman" w:cs="Times New Roman"/>
          <w:sz w:val="24"/>
          <w:szCs w:val="24"/>
        </w:rPr>
        <w:t xml:space="preserve"> ve </w:t>
      </w:r>
      <w:r w:rsidR="004E6AE8">
        <w:rPr>
          <w:rFonts w:ascii="Times New Roman" w:hAnsi="Times New Roman" w:cs="Times New Roman"/>
          <w:sz w:val="24"/>
          <w:szCs w:val="24"/>
        </w:rPr>
        <w:t>…..</w:t>
      </w:r>
      <w:r w:rsidR="003E1BCF">
        <w:rPr>
          <w:rFonts w:ascii="Times New Roman" w:hAnsi="Times New Roman" w:cs="Times New Roman"/>
          <w:sz w:val="24"/>
          <w:szCs w:val="24"/>
        </w:rPr>
        <w:t xml:space="preserve"> yılı</w:t>
      </w:r>
      <w:r w:rsidR="001F6C9A">
        <w:rPr>
          <w:rFonts w:ascii="Times New Roman" w:hAnsi="Times New Roman" w:cs="Times New Roman"/>
          <w:sz w:val="24"/>
          <w:szCs w:val="24"/>
        </w:rPr>
        <w:t xml:space="preserve"> için </w:t>
      </w:r>
      <w:r w:rsidR="003A4E70" w:rsidRPr="00D77DF0">
        <w:rPr>
          <w:rFonts w:ascii="Times New Roman" w:hAnsi="Times New Roman" w:cs="Times New Roman"/>
          <w:sz w:val="24"/>
          <w:szCs w:val="24"/>
        </w:rPr>
        <w:t xml:space="preserve">yürütülen/yürütülecek olan </w:t>
      </w:r>
      <w:r w:rsidR="00B35C13" w:rsidRPr="00B35C13">
        <w:rPr>
          <w:rFonts w:ascii="Times New Roman" w:hAnsi="Times New Roman" w:cs="Times New Roman"/>
          <w:b/>
          <w:bCs/>
          <w:i/>
          <w:iCs/>
          <w:sz w:val="24"/>
          <w:szCs w:val="24"/>
        </w:rPr>
        <w:t>Toplumsal Ka</w:t>
      </w:r>
      <w:r w:rsidR="001C368D">
        <w:rPr>
          <w:rFonts w:ascii="Times New Roman" w:hAnsi="Times New Roman" w:cs="Times New Roman"/>
          <w:b/>
          <w:bCs/>
          <w:i/>
          <w:iCs/>
          <w:sz w:val="24"/>
          <w:szCs w:val="24"/>
        </w:rPr>
        <w:t>t</w:t>
      </w:r>
      <w:r w:rsidR="00B35C13" w:rsidRPr="00B35C13">
        <w:rPr>
          <w:rFonts w:ascii="Times New Roman" w:hAnsi="Times New Roman" w:cs="Times New Roman"/>
          <w:b/>
          <w:bCs/>
          <w:i/>
          <w:iCs/>
          <w:sz w:val="24"/>
          <w:szCs w:val="24"/>
        </w:rPr>
        <w:t>kı F</w:t>
      </w:r>
      <w:r w:rsidR="00EF0763" w:rsidRPr="00B35C13">
        <w:rPr>
          <w:rFonts w:ascii="Times New Roman" w:hAnsi="Times New Roman" w:cs="Times New Roman"/>
          <w:b/>
          <w:bCs/>
          <w:i/>
          <w:iCs/>
          <w:sz w:val="24"/>
          <w:szCs w:val="24"/>
        </w:rPr>
        <w:t>aaliyetler</w:t>
      </w:r>
      <w:r w:rsidR="00B35C13" w:rsidRPr="00B35C13">
        <w:rPr>
          <w:rFonts w:ascii="Times New Roman" w:hAnsi="Times New Roman" w:cs="Times New Roman"/>
          <w:b/>
          <w:bCs/>
          <w:i/>
          <w:iCs/>
          <w:sz w:val="24"/>
          <w:szCs w:val="24"/>
        </w:rPr>
        <w:t>ine</w:t>
      </w:r>
      <w:r w:rsidR="00B35C13">
        <w:rPr>
          <w:rFonts w:ascii="Times New Roman" w:hAnsi="Times New Roman" w:cs="Times New Roman"/>
          <w:b/>
          <w:bCs/>
          <w:i/>
          <w:iCs/>
          <w:sz w:val="24"/>
          <w:szCs w:val="24"/>
        </w:rPr>
        <w:t>*</w:t>
      </w:r>
      <w:r w:rsidR="00B35C13">
        <w:rPr>
          <w:rFonts w:ascii="Times New Roman" w:hAnsi="Times New Roman" w:cs="Times New Roman"/>
          <w:sz w:val="24"/>
          <w:szCs w:val="24"/>
        </w:rPr>
        <w:t xml:space="preserve"> </w:t>
      </w:r>
      <w:r w:rsidR="00B35C13" w:rsidRPr="00D77DF0">
        <w:rPr>
          <w:rFonts w:ascii="Times New Roman" w:hAnsi="Times New Roman" w:cs="Times New Roman"/>
          <w:sz w:val="24"/>
          <w:szCs w:val="24"/>
        </w:rPr>
        <w:t>ilişkin</w:t>
      </w:r>
      <w:r w:rsidR="00EF0763" w:rsidRPr="00D77DF0">
        <w:rPr>
          <w:rFonts w:ascii="Times New Roman" w:hAnsi="Times New Roman" w:cs="Times New Roman"/>
          <w:sz w:val="24"/>
          <w:szCs w:val="24"/>
        </w:rPr>
        <w:t xml:space="preserve"> bilgileri </w:t>
      </w:r>
      <w:r w:rsidR="0069287B" w:rsidRPr="00D77DF0">
        <w:rPr>
          <w:rFonts w:ascii="Times New Roman" w:hAnsi="Times New Roman" w:cs="Times New Roman"/>
          <w:sz w:val="24"/>
          <w:szCs w:val="24"/>
        </w:rPr>
        <w:t>aşağıda sunulan tablo</w:t>
      </w:r>
      <w:r w:rsidR="00B35C13">
        <w:rPr>
          <w:rFonts w:ascii="Times New Roman" w:hAnsi="Times New Roman" w:cs="Times New Roman"/>
          <w:sz w:val="24"/>
          <w:szCs w:val="24"/>
        </w:rPr>
        <w:t>da belirtiniz.</w:t>
      </w:r>
    </w:p>
    <w:p w:rsidR="00390371" w:rsidRDefault="001A2571" w:rsidP="001A2571">
      <w:pPr>
        <w:spacing w:after="0"/>
        <w:ind w:right="425"/>
        <w:jc w:val="both"/>
        <w:rPr>
          <w:rFonts w:ascii="Times New Roman" w:hAnsi="Times New Roman" w:cs="Times New Roman"/>
          <w:sz w:val="24"/>
          <w:szCs w:val="24"/>
        </w:rPr>
      </w:pPr>
      <w:r>
        <w:rPr>
          <w:rFonts w:ascii="Times New Roman" w:hAnsi="Times New Roman" w:cs="Times New Roman"/>
          <w:b/>
          <w:bCs/>
          <w:sz w:val="24"/>
          <w:szCs w:val="24"/>
          <w:u w:val="single"/>
        </w:rPr>
        <w:t>*</w:t>
      </w:r>
      <w:r w:rsidR="00390371" w:rsidRPr="001A2571">
        <w:rPr>
          <w:rFonts w:ascii="Times New Roman" w:hAnsi="Times New Roman" w:cs="Times New Roman"/>
          <w:b/>
          <w:bCs/>
          <w:sz w:val="24"/>
          <w:szCs w:val="24"/>
          <w:u w:val="single"/>
        </w:rPr>
        <w:t>Toplumsal katkı faaliyetleri:</w:t>
      </w:r>
      <w:r w:rsidR="00390371" w:rsidRPr="001A2571">
        <w:rPr>
          <w:rFonts w:ascii="Times New Roman" w:hAnsi="Times New Roman" w:cs="Times New Roman"/>
          <w:sz w:val="24"/>
          <w:szCs w:val="24"/>
        </w:rPr>
        <w:t xml:space="preserve"> </w:t>
      </w:r>
      <w:r w:rsidR="00ED7FA9" w:rsidRPr="001A2571">
        <w:rPr>
          <w:rFonts w:ascii="Times New Roman" w:hAnsi="Times New Roman" w:cs="Times New Roman"/>
          <w:sz w:val="24"/>
          <w:szCs w:val="24"/>
        </w:rPr>
        <w:t>Yükseköğretim kurumlarının, sahip oldukları bilgi potansiyelini, çeşitli mekanizmalar aracılığıyla topluma transfer etmeleri, toplum için yarar sağlamalarıdır(Y</w:t>
      </w:r>
      <w:r w:rsidR="00AF0C52" w:rsidRPr="001A2571">
        <w:rPr>
          <w:rFonts w:ascii="Times New Roman" w:hAnsi="Times New Roman" w:cs="Times New Roman"/>
          <w:sz w:val="24"/>
          <w:szCs w:val="24"/>
        </w:rPr>
        <w:t>Ö</w:t>
      </w:r>
      <w:r w:rsidR="00ED7FA9" w:rsidRPr="001A2571">
        <w:rPr>
          <w:rFonts w:ascii="Times New Roman" w:hAnsi="Times New Roman" w:cs="Times New Roman"/>
          <w:sz w:val="24"/>
          <w:szCs w:val="24"/>
        </w:rPr>
        <w:t>KAK).</w:t>
      </w:r>
      <w:r w:rsidR="00E5602C" w:rsidRPr="001A2571">
        <w:rPr>
          <w:rFonts w:ascii="Times New Roman" w:hAnsi="Times New Roman" w:cs="Times New Roman"/>
          <w:sz w:val="24"/>
          <w:szCs w:val="24"/>
        </w:rPr>
        <w:t xml:space="preserve"> Bu bağlamda biriminizce toplumun herhangi bir kesimine ya</w:t>
      </w:r>
      <w:r w:rsidR="007A3717" w:rsidRPr="001A2571">
        <w:rPr>
          <w:rFonts w:ascii="Times New Roman" w:hAnsi="Times New Roman" w:cs="Times New Roman"/>
          <w:sz w:val="24"/>
          <w:szCs w:val="24"/>
        </w:rPr>
        <w:t xml:space="preserve"> </w:t>
      </w:r>
      <w:r w:rsidR="00E5602C" w:rsidRPr="001A2571">
        <w:rPr>
          <w:rFonts w:ascii="Times New Roman" w:hAnsi="Times New Roman" w:cs="Times New Roman"/>
          <w:sz w:val="24"/>
          <w:szCs w:val="24"/>
        </w:rPr>
        <w:t>da ta</w:t>
      </w:r>
      <w:r w:rsidR="002F2AC2" w:rsidRPr="001A2571">
        <w:rPr>
          <w:rFonts w:ascii="Times New Roman" w:hAnsi="Times New Roman" w:cs="Times New Roman"/>
          <w:sz w:val="24"/>
          <w:szCs w:val="24"/>
        </w:rPr>
        <w:t>ma</w:t>
      </w:r>
      <w:r w:rsidR="00E5602C" w:rsidRPr="001A2571">
        <w:rPr>
          <w:rFonts w:ascii="Times New Roman" w:hAnsi="Times New Roman" w:cs="Times New Roman"/>
          <w:sz w:val="24"/>
          <w:szCs w:val="24"/>
        </w:rPr>
        <w:t>m</w:t>
      </w:r>
      <w:r w:rsidR="001A2079" w:rsidRPr="001A2571">
        <w:rPr>
          <w:rFonts w:ascii="Times New Roman" w:hAnsi="Times New Roman" w:cs="Times New Roman"/>
          <w:sz w:val="24"/>
          <w:szCs w:val="24"/>
        </w:rPr>
        <w:t>ına katma değer oluştur</w:t>
      </w:r>
      <w:r w:rsidR="00A30ED9" w:rsidRPr="001A2571">
        <w:rPr>
          <w:rFonts w:ascii="Times New Roman" w:hAnsi="Times New Roman" w:cs="Times New Roman"/>
          <w:sz w:val="24"/>
          <w:szCs w:val="24"/>
        </w:rPr>
        <w:t xml:space="preserve">ması amacıyla yürütülen tüm faaliyetler </w:t>
      </w:r>
      <w:r w:rsidR="00D843AA" w:rsidRPr="001A2571">
        <w:rPr>
          <w:rFonts w:ascii="Times New Roman" w:hAnsi="Times New Roman" w:cs="Times New Roman"/>
          <w:sz w:val="24"/>
          <w:szCs w:val="24"/>
        </w:rPr>
        <w:t xml:space="preserve"> </w:t>
      </w:r>
      <w:r w:rsidR="00A30ED9" w:rsidRPr="001A2571">
        <w:rPr>
          <w:rFonts w:ascii="Times New Roman" w:hAnsi="Times New Roman" w:cs="Times New Roman"/>
          <w:sz w:val="24"/>
          <w:szCs w:val="24"/>
        </w:rPr>
        <w:t>(</w:t>
      </w:r>
      <w:proofErr w:type="gramStart"/>
      <w:r w:rsidR="00D843AA" w:rsidRPr="001A2571">
        <w:rPr>
          <w:rFonts w:ascii="Times New Roman" w:hAnsi="Times New Roman" w:cs="Times New Roman"/>
          <w:sz w:val="24"/>
          <w:szCs w:val="24"/>
        </w:rPr>
        <w:t>sempozyum</w:t>
      </w:r>
      <w:proofErr w:type="gramEnd"/>
      <w:r w:rsidR="00D843AA" w:rsidRPr="001A2571">
        <w:rPr>
          <w:rFonts w:ascii="Times New Roman" w:hAnsi="Times New Roman" w:cs="Times New Roman"/>
          <w:sz w:val="24"/>
          <w:szCs w:val="24"/>
        </w:rPr>
        <w:t xml:space="preserve">, </w:t>
      </w:r>
      <w:proofErr w:type="spellStart"/>
      <w:r w:rsidR="00424C8B" w:rsidRPr="001A2571">
        <w:rPr>
          <w:rFonts w:ascii="Times New Roman" w:hAnsi="Times New Roman" w:cs="Times New Roman"/>
          <w:sz w:val="24"/>
          <w:szCs w:val="24"/>
        </w:rPr>
        <w:t>çalıştay</w:t>
      </w:r>
      <w:proofErr w:type="spellEnd"/>
      <w:r w:rsidR="001C368D">
        <w:rPr>
          <w:rFonts w:ascii="Times New Roman" w:hAnsi="Times New Roman" w:cs="Times New Roman"/>
          <w:sz w:val="24"/>
          <w:szCs w:val="24"/>
        </w:rPr>
        <w:t>,</w:t>
      </w:r>
      <w:r w:rsidR="00D843AA" w:rsidRPr="001A2571">
        <w:rPr>
          <w:rFonts w:ascii="Times New Roman" w:hAnsi="Times New Roman" w:cs="Times New Roman"/>
          <w:sz w:val="24"/>
          <w:szCs w:val="24"/>
        </w:rPr>
        <w:t xml:space="preserve"> </w:t>
      </w:r>
      <w:r w:rsidR="00A30ED9" w:rsidRPr="001A2571">
        <w:rPr>
          <w:rFonts w:ascii="Times New Roman" w:hAnsi="Times New Roman" w:cs="Times New Roman"/>
          <w:sz w:val="24"/>
          <w:szCs w:val="24"/>
        </w:rPr>
        <w:t>eğitim, danışmalık, Ar-</w:t>
      </w:r>
      <w:r w:rsidR="000D5705">
        <w:rPr>
          <w:rFonts w:ascii="Times New Roman" w:hAnsi="Times New Roman" w:cs="Times New Roman"/>
          <w:sz w:val="24"/>
          <w:szCs w:val="24"/>
        </w:rPr>
        <w:t>G</w:t>
      </w:r>
      <w:r w:rsidR="00A30ED9" w:rsidRPr="001A2571">
        <w:rPr>
          <w:rFonts w:ascii="Times New Roman" w:hAnsi="Times New Roman" w:cs="Times New Roman"/>
          <w:sz w:val="24"/>
          <w:szCs w:val="24"/>
        </w:rPr>
        <w:t>e, hizmet, sosyal sorumluluk</w:t>
      </w:r>
      <w:r w:rsidR="002F2AC2" w:rsidRPr="001A2571">
        <w:rPr>
          <w:rFonts w:ascii="Times New Roman" w:hAnsi="Times New Roman" w:cs="Times New Roman"/>
          <w:sz w:val="24"/>
          <w:szCs w:val="24"/>
        </w:rPr>
        <w:t xml:space="preserve"> vb.) </w:t>
      </w:r>
      <w:r w:rsidR="0084346D" w:rsidRPr="001A2571">
        <w:rPr>
          <w:rFonts w:ascii="Times New Roman" w:hAnsi="Times New Roman" w:cs="Times New Roman"/>
          <w:sz w:val="24"/>
          <w:szCs w:val="24"/>
        </w:rPr>
        <w:t>belirtilmelidir.</w:t>
      </w:r>
    </w:p>
    <w:p w:rsidR="001C368D" w:rsidRPr="001C368D" w:rsidRDefault="001C368D" w:rsidP="001A2571">
      <w:pPr>
        <w:spacing w:after="0"/>
        <w:ind w:right="425"/>
        <w:jc w:val="both"/>
        <w:rPr>
          <w:rFonts w:ascii="Times New Roman" w:hAnsi="Times New Roman" w:cs="Times New Roman"/>
          <w:b/>
          <w:sz w:val="24"/>
          <w:szCs w:val="24"/>
          <w:u w:val="single"/>
        </w:rPr>
      </w:pPr>
      <w:r w:rsidRPr="001C368D">
        <w:rPr>
          <w:rFonts w:ascii="Times New Roman" w:hAnsi="Times New Roman" w:cs="Times New Roman"/>
          <w:b/>
          <w:sz w:val="24"/>
          <w:szCs w:val="24"/>
          <w:u w:val="single"/>
        </w:rPr>
        <w:t xml:space="preserve">Not: </w:t>
      </w:r>
      <w:r>
        <w:rPr>
          <w:rFonts w:ascii="Times New Roman" w:hAnsi="Times New Roman" w:cs="Times New Roman"/>
          <w:b/>
          <w:sz w:val="24"/>
          <w:szCs w:val="24"/>
          <w:u w:val="single"/>
        </w:rPr>
        <w:t>Her</w:t>
      </w:r>
      <w:r w:rsidR="000D5705">
        <w:rPr>
          <w:rFonts w:ascii="Times New Roman" w:hAnsi="Times New Roman" w:cs="Times New Roman"/>
          <w:b/>
          <w:sz w:val="24"/>
          <w:szCs w:val="24"/>
          <w:u w:val="single"/>
        </w:rPr>
        <w:t xml:space="preserve"> </w:t>
      </w:r>
      <w:r>
        <w:rPr>
          <w:rFonts w:ascii="Times New Roman" w:hAnsi="Times New Roman" w:cs="Times New Roman"/>
          <w:b/>
          <w:sz w:val="24"/>
          <w:szCs w:val="24"/>
          <w:u w:val="single"/>
        </w:rPr>
        <w:t>bir faaliyet için aşağıdaki tablonun ayrı ayrı doldurulması gerekmektedir.</w:t>
      </w:r>
    </w:p>
    <w:p w:rsidR="007165D9" w:rsidRPr="00D77DF0" w:rsidRDefault="007165D9" w:rsidP="007165D9">
      <w:pPr>
        <w:spacing w:after="0"/>
        <w:jc w:val="both"/>
        <w:rPr>
          <w:rFonts w:ascii="Times New Roman" w:hAnsi="Times New Roman" w:cs="Times New Roman"/>
          <w:sz w:val="24"/>
          <w:szCs w:val="24"/>
        </w:rPr>
      </w:pPr>
    </w:p>
    <w:tbl>
      <w:tblPr>
        <w:tblStyle w:val="TabloKlavuzu"/>
        <w:tblW w:w="8647" w:type="dxa"/>
        <w:tblInd w:w="108" w:type="dxa"/>
        <w:tblLook w:val="04A0" w:firstRow="1" w:lastRow="0" w:firstColumn="1" w:lastColumn="0" w:noHBand="0" w:noVBand="1"/>
      </w:tblPr>
      <w:tblGrid>
        <w:gridCol w:w="3828"/>
        <w:gridCol w:w="4819"/>
      </w:tblGrid>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Adı</w:t>
            </w:r>
          </w:p>
        </w:tc>
        <w:tc>
          <w:tcPr>
            <w:tcW w:w="4819" w:type="dxa"/>
          </w:tcPr>
          <w:p w:rsidR="00DC22F0" w:rsidRPr="00585615" w:rsidRDefault="00897F5A" w:rsidP="003063DE">
            <w:pPr>
              <w:rPr>
                <w:rFonts w:ascii="Times New Roman" w:hAnsi="Times New Roman" w:cs="Times New Roman"/>
                <w:bCs/>
                <w:sz w:val="24"/>
                <w:szCs w:val="24"/>
              </w:rPr>
            </w:pPr>
            <w:r w:rsidRPr="00897F5A">
              <w:rPr>
                <w:rFonts w:ascii="Times New Roman" w:hAnsi="Times New Roman" w:cs="Times New Roman"/>
                <w:bCs/>
                <w:sz w:val="24"/>
                <w:szCs w:val="24"/>
              </w:rPr>
              <w:t>Enerji Verimliliği Etkinliği</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Türü</w:t>
            </w:r>
          </w:p>
        </w:tc>
        <w:tc>
          <w:tcPr>
            <w:tcW w:w="4819" w:type="dxa"/>
          </w:tcPr>
          <w:p w:rsidR="00DC22F0" w:rsidRPr="00585615" w:rsidRDefault="00897F5A" w:rsidP="003063DE">
            <w:pPr>
              <w:rPr>
                <w:rFonts w:ascii="Times New Roman" w:hAnsi="Times New Roman" w:cs="Times New Roman"/>
                <w:bCs/>
                <w:sz w:val="24"/>
                <w:szCs w:val="24"/>
              </w:rPr>
            </w:pPr>
            <w:r>
              <w:rPr>
                <w:rFonts w:ascii="Times New Roman" w:hAnsi="Times New Roman" w:cs="Times New Roman"/>
                <w:bCs/>
                <w:sz w:val="24"/>
                <w:szCs w:val="24"/>
              </w:rPr>
              <w:t>Eğitim</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Amacı</w:t>
            </w:r>
          </w:p>
        </w:tc>
        <w:tc>
          <w:tcPr>
            <w:tcW w:w="4819" w:type="dxa"/>
          </w:tcPr>
          <w:p w:rsidR="00DC22F0" w:rsidRPr="00585615" w:rsidRDefault="00897F5A" w:rsidP="004F73CB">
            <w:pPr>
              <w:rPr>
                <w:rFonts w:ascii="Times New Roman" w:hAnsi="Times New Roman" w:cs="Times New Roman"/>
                <w:bCs/>
                <w:sz w:val="24"/>
                <w:szCs w:val="24"/>
              </w:rPr>
            </w:pPr>
            <w:r>
              <w:rPr>
                <w:rFonts w:ascii="Times New Roman" w:hAnsi="Times New Roman" w:cs="Times New Roman"/>
                <w:bCs/>
                <w:sz w:val="24"/>
                <w:szCs w:val="24"/>
              </w:rPr>
              <w:t>Eğitim çalışmasıyla</w:t>
            </w:r>
            <w:r w:rsidRPr="00897F5A">
              <w:rPr>
                <w:rFonts w:ascii="Times New Roman" w:hAnsi="Times New Roman" w:cs="Times New Roman"/>
                <w:bCs/>
                <w:sz w:val="24"/>
                <w:szCs w:val="24"/>
              </w:rPr>
              <w:t xml:space="preserve"> enerjinin etkin kullanılması, israfının önlenmesi, enerji maliyetlerinin ekonomi üzerindeki yükünün hafifletilmesi ve çevrenin korunması için enerji kaynaklarının ve enerjinin kullanımında verimliliğin artırılması amaçlanmaktadır</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Süresi</w:t>
            </w:r>
          </w:p>
        </w:tc>
        <w:tc>
          <w:tcPr>
            <w:tcW w:w="4819" w:type="dxa"/>
          </w:tcPr>
          <w:p w:rsidR="00DC22F0" w:rsidRPr="00585615" w:rsidRDefault="00B929A8" w:rsidP="003063DE">
            <w:pPr>
              <w:rPr>
                <w:rFonts w:ascii="Times New Roman" w:hAnsi="Times New Roman" w:cs="Times New Roman"/>
                <w:bCs/>
                <w:sz w:val="24"/>
                <w:szCs w:val="24"/>
              </w:rPr>
            </w:pPr>
            <w:r w:rsidRPr="00585615">
              <w:rPr>
                <w:rFonts w:ascii="Times New Roman" w:hAnsi="Times New Roman" w:cs="Times New Roman"/>
                <w:bCs/>
                <w:sz w:val="24"/>
                <w:szCs w:val="24"/>
              </w:rPr>
              <w:t xml:space="preserve">1 Gün </w:t>
            </w:r>
          </w:p>
        </w:tc>
      </w:tr>
      <w:tr w:rsidR="009D68E4" w:rsidRPr="00B576A7" w:rsidTr="009D68E4">
        <w:tc>
          <w:tcPr>
            <w:tcW w:w="3828" w:type="dxa"/>
          </w:tcPr>
          <w:p w:rsidR="009D68E4" w:rsidRPr="00B96D43" w:rsidRDefault="009D68E4" w:rsidP="009D68E4">
            <w:pPr>
              <w:rPr>
                <w:rFonts w:ascii="Calibri" w:hAnsi="Calibri" w:cs="Calibri"/>
                <w:b/>
                <w:bCs/>
              </w:rPr>
            </w:pPr>
            <w:r w:rsidRPr="00B96D43">
              <w:rPr>
                <w:rFonts w:ascii="Calibri" w:hAnsi="Calibri" w:cs="Calibri"/>
                <w:b/>
                <w:bCs/>
              </w:rPr>
              <w:t>Faaliyeti Gerçekleştiren Birim / Topluluk/ Kişi</w:t>
            </w:r>
          </w:p>
        </w:tc>
        <w:tc>
          <w:tcPr>
            <w:tcW w:w="4819" w:type="dxa"/>
          </w:tcPr>
          <w:p w:rsidR="00877B88" w:rsidRPr="00585615" w:rsidRDefault="00B929A8" w:rsidP="003063DE">
            <w:pPr>
              <w:rPr>
                <w:rFonts w:ascii="Times New Roman" w:hAnsi="Times New Roman" w:cs="Times New Roman"/>
                <w:bCs/>
                <w:sz w:val="24"/>
                <w:szCs w:val="24"/>
              </w:rPr>
            </w:pPr>
            <w:r w:rsidRPr="00585615">
              <w:rPr>
                <w:rFonts w:ascii="Times New Roman" w:hAnsi="Times New Roman" w:cs="Times New Roman"/>
                <w:bCs/>
                <w:sz w:val="24"/>
                <w:szCs w:val="24"/>
              </w:rPr>
              <w:t>Teknik Bilimler Meslek Yüksekokulu</w:t>
            </w:r>
          </w:p>
        </w:tc>
      </w:tr>
      <w:tr w:rsidR="00DC22F0" w:rsidRPr="00B576A7" w:rsidTr="009D68E4">
        <w:trPr>
          <w:trHeight w:val="366"/>
        </w:trPr>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İçeriği Hakkında Kısa Bilgi</w:t>
            </w:r>
          </w:p>
        </w:tc>
        <w:tc>
          <w:tcPr>
            <w:tcW w:w="4819" w:type="dxa"/>
          </w:tcPr>
          <w:p w:rsidR="00DC22F0" w:rsidRPr="00585615" w:rsidRDefault="00897F5A" w:rsidP="00B66F20">
            <w:pPr>
              <w:rPr>
                <w:rFonts w:ascii="Times New Roman" w:hAnsi="Times New Roman" w:cs="Times New Roman"/>
                <w:bCs/>
                <w:sz w:val="24"/>
                <w:szCs w:val="24"/>
              </w:rPr>
            </w:pPr>
            <w:r w:rsidRPr="00897F5A">
              <w:rPr>
                <w:rFonts w:ascii="Times New Roman" w:hAnsi="Times New Roman" w:cs="Times New Roman"/>
                <w:bCs/>
                <w:sz w:val="24"/>
                <w:szCs w:val="24"/>
              </w:rPr>
              <w:t>08-14 Ocak 2024 tarihleri arasında kutlanan Enerji Verimliliği Haftası Kapsamında 11.01.2024 tarihinde Siirt Mesleki ve Teknik Anadolu Lisesi konferans salonunda Lise öğrencileri ve öğretmenlerine enerjinin etkin kullanılması, israfının önlenmesi, iklim değişikliği ile mücadele edilmesi ve çevrenin korunması için enerji kaynaklarının ve enerjinin kullanımında verimliliğin artırılması konulu seminer düzenlenmiştir.</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Gerçekleştirildiği Tarih/Yer</w:t>
            </w:r>
          </w:p>
        </w:tc>
        <w:tc>
          <w:tcPr>
            <w:tcW w:w="4819" w:type="dxa"/>
          </w:tcPr>
          <w:p w:rsidR="00DC22F0" w:rsidRPr="00585615" w:rsidRDefault="00897F5A" w:rsidP="004F73CB">
            <w:pPr>
              <w:rPr>
                <w:rFonts w:ascii="Times New Roman" w:hAnsi="Times New Roman" w:cs="Times New Roman"/>
                <w:bCs/>
                <w:sz w:val="24"/>
                <w:szCs w:val="24"/>
              </w:rPr>
            </w:pPr>
            <w:r w:rsidRPr="00897F5A">
              <w:rPr>
                <w:rFonts w:ascii="Times New Roman" w:hAnsi="Times New Roman" w:cs="Times New Roman"/>
                <w:bCs/>
                <w:sz w:val="24"/>
                <w:szCs w:val="24"/>
              </w:rPr>
              <w:t>11.01.2024 tarihinde Siirt Mesleki ve Teknik Anadolu Lisesi konferans salonunda Lise öğrencileri ve öğretmenlerine</w:t>
            </w:r>
          </w:p>
        </w:tc>
      </w:tr>
      <w:tr w:rsidR="00DC22F0" w:rsidRPr="00B576A7" w:rsidTr="009D68E4">
        <w:tc>
          <w:tcPr>
            <w:tcW w:w="3828" w:type="dxa"/>
          </w:tcPr>
          <w:p w:rsidR="00DC22F0" w:rsidRPr="00B96D43" w:rsidRDefault="00DC22F0" w:rsidP="009D68E4">
            <w:pPr>
              <w:rPr>
                <w:rFonts w:ascii="Calibri" w:hAnsi="Calibri" w:cs="Calibri"/>
                <w:b/>
                <w:bCs/>
              </w:rPr>
            </w:pPr>
            <w:r>
              <w:rPr>
                <w:rFonts w:ascii="Calibri" w:hAnsi="Calibri" w:cs="Calibri"/>
                <w:b/>
                <w:bCs/>
              </w:rPr>
              <w:t xml:space="preserve">Faaliyetin </w:t>
            </w:r>
            <w:r w:rsidRPr="00B96D43">
              <w:rPr>
                <w:rFonts w:ascii="Calibri" w:hAnsi="Calibri" w:cs="Calibri"/>
                <w:b/>
                <w:bCs/>
              </w:rPr>
              <w:t>Hedef Kitle</w:t>
            </w:r>
            <w:r>
              <w:rPr>
                <w:rFonts w:ascii="Calibri" w:hAnsi="Calibri" w:cs="Calibri"/>
                <w:b/>
                <w:bCs/>
              </w:rPr>
              <w:t>si</w:t>
            </w:r>
            <w:r w:rsidRPr="00B96D43">
              <w:rPr>
                <w:rFonts w:ascii="Calibri" w:hAnsi="Calibri" w:cs="Calibri"/>
                <w:b/>
                <w:bCs/>
              </w:rPr>
              <w:t>/Katılımcı Sayısı</w:t>
            </w:r>
          </w:p>
        </w:tc>
        <w:tc>
          <w:tcPr>
            <w:tcW w:w="4819" w:type="dxa"/>
          </w:tcPr>
          <w:p w:rsidR="00877B88" w:rsidRPr="00585615" w:rsidRDefault="00897F5A" w:rsidP="004F73CB">
            <w:pPr>
              <w:rPr>
                <w:rFonts w:ascii="Times New Roman" w:hAnsi="Times New Roman" w:cs="Times New Roman"/>
                <w:sz w:val="24"/>
                <w:szCs w:val="24"/>
              </w:rPr>
            </w:pPr>
            <w:r w:rsidRPr="00897F5A">
              <w:rPr>
                <w:rFonts w:ascii="Times New Roman" w:hAnsi="Times New Roman" w:cs="Times New Roman"/>
                <w:bCs/>
                <w:sz w:val="24"/>
                <w:szCs w:val="24"/>
              </w:rPr>
              <w:t>Lise öğrencileri ve öğ</w:t>
            </w:r>
            <w:r>
              <w:rPr>
                <w:rFonts w:ascii="Times New Roman" w:hAnsi="Times New Roman" w:cs="Times New Roman"/>
                <w:bCs/>
                <w:sz w:val="24"/>
                <w:szCs w:val="24"/>
              </w:rPr>
              <w:t>retmenleri/45</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Faaliyette Kullanılan</w:t>
            </w:r>
            <w:r w:rsidR="009D68E4">
              <w:rPr>
                <w:rFonts w:ascii="Calibri" w:hAnsi="Calibri" w:cs="Calibri"/>
                <w:b/>
                <w:bCs/>
              </w:rPr>
              <w:t xml:space="preserve"> </w:t>
            </w:r>
            <w:r w:rsidRPr="00B96D43">
              <w:rPr>
                <w:rFonts w:ascii="Calibri" w:hAnsi="Calibri" w:cs="Calibri"/>
                <w:b/>
                <w:bCs/>
              </w:rPr>
              <w:t>Kaynaklar</w:t>
            </w:r>
            <w:r w:rsidR="009D68E4">
              <w:rPr>
                <w:rFonts w:ascii="Calibri" w:hAnsi="Calibri" w:cs="Calibri"/>
                <w:b/>
                <w:bCs/>
              </w:rPr>
              <w:t xml:space="preserve"> </w:t>
            </w:r>
            <w:r w:rsidRPr="00B96D43">
              <w:rPr>
                <w:rFonts w:ascii="Calibri" w:hAnsi="Calibri" w:cs="Calibri"/>
                <w:b/>
                <w:bCs/>
              </w:rPr>
              <w:t>/Destekler (Maddi, fiziki ve iş gücü)</w:t>
            </w:r>
          </w:p>
        </w:tc>
        <w:tc>
          <w:tcPr>
            <w:tcW w:w="4819" w:type="dxa"/>
          </w:tcPr>
          <w:p w:rsidR="00DC22F0" w:rsidRPr="00585615" w:rsidRDefault="00897F5A" w:rsidP="003063DE">
            <w:pPr>
              <w:rPr>
                <w:rFonts w:ascii="Times New Roman" w:hAnsi="Times New Roman" w:cs="Times New Roman"/>
                <w:sz w:val="24"/>
                <w:szCs w:val="24"/>
              </w:rPr>
            </w:pPr>
            <w:hyperlink r:id="rId5" w:history="1">
              <w:r w:rsidRPr="00FD1987">
                <w:rPr>
                  <w:rStyle w:val="Kpr"/>
                  <w:rFonts w:ascii="Times New Roman" w:hAnsi="Times New Roman" w:cs="Times New Roman"/>
                  <w:bCs/>
                  <w:sz w:val="24"/>
                  <w:szCs w:val="24"/>
                </w:rPr>
                <w:t>https://tbmyo.siirt.edu.tr/haber-etkinlik/enerji-verimliligi-etkinligi/773609355.html</w:t>
              </w:r>
            </w:hyperlink>
            <w:r>
              <w:rPr>
                <w:rFonts w:ascii="Times New Roman" w:hAnsi="Times New Roman" w:cs="Times New Roman"/>
                <w:bCs/>
                <w:sz w:val="24"/>
                <w:szCs w:val="24"/>
              </w:rPr>
              <w:t xml:space="preserve"> </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Faaliyete Yönelik Dokümanlar</w:t>
            </w:r>
            <w:r>
              <w:rPr>
                <w:rFonts w:ascii="Calibri" w:hAnsi="Calibri" w:cs="Calibri"/>
                <w:b/>
                <w:bCs/>
              </w:rPr>
              <w:t xml:space="preserve"> </w:t>
            </w:r>
            <w:r w:rsidRPr="00B96D43">
              <w:rPr>
                <w:rFonts w:ascii="Calibri" w:hAnsi="Calibri" w:cs="Calibri"/>
                <w:b/>
                <w:bCs/>
              </w:rPr>
              <w:t>(afiş, fotoğraf, haber, link)</w:t>
            </w:r>
          </w:p>
        </w:tc>
        <w:tc>
          <w:tcPr>
            <w:tcW w:w="4819" w:type="dxa"/>
          </w:tcPr>
          <w:p w:rsidR="0072062C" w:rsidRPr="00585615" w:rsidRDefault="00897F5A" w:rsidP="003063DE">
            <w:pPr>
              <w:rPr>
                <w:rFonts w:ascii="Times New Roman" w:hAnsi="Times New Roman" w:cs="Times New Roman"/>
                <w:sz w:val="24"/>
                <w:szCs w:val="24"/>
              </w:rPr>
            </w:pPr>
            <w:hyperlink r:id="rId6" w:history="1">
              <w:r w:rsidRPr="00FD1987">
                <w:rPr>
                  <w:rStyle w:val="Kpr"/>
                  <w:rFonts w:ascii="Times New Roman" w:hAnsi="Times New Roman" w:cs="Times New Roman"/>
                  <w:sz w:val="24"/>
                  <w:szCs w:val="24"/>
                </w:rPr>
                <w:t>https://tbmyo.siirt.edu.tr/haber-etkinlik/enerji-verimliligi-etkinligi/773609355.html</w:t>
              </w:r>
            </w:hyperlink>
            <w:r>
              <w:rPr>
                <w:rFonts w:ascii="Times New Roman" w:hAnsi="Times New Roman" w:cs="Times New Roman"/>
                <w:sz w:val="24"/>
                <w:szCs w:val="24"/>
              </w:rPr>
              <w:t xml:space="preserve"> </w:t>
            </w:r>
          </w:p>
        </w:tc>
      </w:tr>
      <w:tr w:rsidR="00DC22F0" w:rsidRPr="00B576A7" w:rsidTr="009D68E4">
        <w:tc>
          <w:tcPr>
            <w:tcW w:w="3828" w:type="dxa"/>
          </w:tcPr>
          <w:p w:rsidR="00DC22F0" w:rsidRPr="00B96D43" w:rsidRDefault="00DC22F0" w:rsidP="009D68E4">
            <w:pPr>
              <w:rPr>
                <w:rFonts w:ascii="Calibri" w:hAnsi="Calibri" w:cs="Calibri"/>
                <w:b/>
                <w:bCs/>
              </w:rPr>
            </w:pPr>
            <w:r w:rsidRPr="00B96D43">
              <w:rPr>
                <w:rFonts w:ascii="Calibri" w:hAnsi="Calibri" w:cs="Calibri"/>
                <w:b/>
                <w:bCs/>
              </w:rPr>
              <w:t>Faaliyetin Çıktıları (faaliyet sonunda elde edilen</w:t>
            </w:r>
            <w:r>
              <w:rPr>
                <w:rFonts w:ascii="Calibri" w:hAnsi="Calibri" w:cs="Calibri"/>
                <w:b/>
                <w:bCs/>
              </w:rPr>
              <w:t>/elde edilmesi düşünülen</w:t>
            </w:r>
            <w:r w:rsidRPr="00B96D43">
              <w:rPr>
                <w:rFonts w:ascii="Calibri" w:hAnsi="Calibri" w:cs="Calibri"/>
                <w:b/>
                <w:bCs/>
              </w:rPr>
              <w:t xml:space="preserve"> yararlar)</w:t>
            </w:r>
          </w:p>
        </w:tc>
        <w:tc>
          <w:tcPr>
            <w:tcW w:w="4819" w:type="dxa"/>
          </w:tcPr>
          <w:p w:rsidR="00DC22F0" w:rsidRPr="00585615" w:rsidRDefault="00897F5A" w:rsidP="00B66F20">
            <w:pPr>
              <w:rPr>
                <w:rFonts w:ascii="Times New Roman" w:hAnsi="Times New Roman" w:cs="Times New Roman"/>
                <w:sz w:val="24"/>
                <w:szCs w:val="24"/>
              </w:rPr>
            </w:pPr>
            <w:r w:rsidRPr="00897F5A">
              <w:rPr>
                <w:rFonts w:ascii="Times New Roman" w:hAnsi="Times New Roman" w:cs="Times New Roman"/>
                <w:bCs/>
                <w:sz w:val="24"/>
                <w:szCs w:val="24"/>
              </w:rPr>
              <w:t>Enerjinin etkin kullanılması, israfının önlenmesi, iklim değişikliği ile mücadele edilmesi ve çevrenin korunması için enerji kaynaklarının ve enerjinin kullanımında verimliliğin artırılması</w:t>
            </w:r>
          </w:p>
        </w:tc>
      </w:tr>
      <w:tr w:rsidR="009D68E4" w:rsidRPr="00B576A7" w:rsidTr="009D68E4">
        <w:tc>
          <w:tcPr>
            <w:tcW w:w="3828" w:type="dxa"/>
          </w:tcPr>
          <w:p w:rsidR="009D68E4" w:rsidRDefault="009D68E4" w:rsidP="009D68E4">
            <w:pPr>
              <w:rPr>
                <w:rFonts w:ascii="Calibri" w:hAnsi="Calibri" w:cs="Calibri"/>
                <w:b/>
                <w:bCs/>
              </w:rPr>
            </w:pPr>
            <w:r>
              <w:rPr>
                <w:rFonts w:ascii="Calibri" w:hAnsi="Calibri" w:cs="Calibri"/>
                <w:b/>
                <w:bCs/>
              </w:rPr>
              <w:t>Faaliyete İlişkin katılımcıların görüşleri</w:t>
            </w:r>
          </w:p>
          <w:p w:rsidR="009D68E4" w:rsidRPr="00B96D43" w:rsidRDefault="009D68E4" w:rsidP="009D68E4">
            <w:pPr>
              <w:rPr>
                <w:rFonts w:ascii="Calibri" w:hAnsi="Calibri" w:cs="Calibri"/>
                <w:b/>
                <w:bCs/>
              </w:rPr>
            </w:pPr>
            <w:r>
              <w:rPr>
                <w:rFonts w:ascii="Calibri" w:hAnsi="Calibri" w:cs="Calibri"/>
                <w:b/>
                <w:bCs/>
              </w:rPr>
              <w:lastRenderedPageBreak/>
              <w:t xml:space="preserve">( </w:t>
            </w:r>
            <w:r w:rsidR="000B2E63">
              <w:rPr>
                <w:rFonts w:ascii="Calibri" w:hAnsi="Calibri" w:cs="Calibri"/>
                <w:b/>
                <w:bCs/>
              </w:rPr>
              <w:t>Katılımcılara uygu</w:t>
            </w:r>
            <w:r>
              <w:rPr>
                <w:rFonts w:ascii="Calibri" w:hAnsi="Calibri" w:cs="Calibri"/>
                <w:b/>
                <w:bCs/>
              </w:rPr>
              <w:t>lanmış anket,</w:t>
            </w:r>
            <w:r w:rsidR="00CC68D5">
              <w:rPr>
                <w:rFonts w:ascii="Calibri" w:hAnsi="Calibri" w:cs="Calibri"/>
                <w:b/>
                <w:bCs/>
              </w:rPr>
              <w:t xml:space="preserve"> </w:t>
            </w:r>
            <w:r>
              <w:rPr>
                <w:rFonts w:ascii="Calibri" w:hAnsi="Calibri" w:cs="Calibri"/>
                <w:b/>
                <w:bCs/>
              </w:rPr>
              <w:t xml:space="preserve">form, görüşme soruları </w:t>
            </w:r>
            <w:proofErr w:type="gramStart"/>
            <w:r>
              <w:rPr>
                <w:rFonts w:ascii="Calibri" w:hAnsi="Calibri" w:cs="Calibri"/>
                <w:b/>
                <w:bCs/>
              </w:rPr>
              <w:t>yada</w:t>
            </w:r>
            <w:proofErr w:type="gramEnd"/>
            <w:r>
              <w:rPr>
                <w:rFonts w:ascii="Calibri" w:hAnsi="Calibri" w:cs="Calibri"/>
                <w:b/>
                <w:bCs/>
              </w:rPr>
              <w:t xml:space="preserve"> yapılan gözlemler)</w:t>
            </w:r>
          </w:p>
        </w:tc>
        <w:tc>
          <w:tcPr>
            <w:tcW w:w="4819" w:type="dxa"/>
          </w:tcPr>
          <w:p w:rsidR="009D68E4" w:rsidRPr="00585615" w:rsidRDefault="00897F5A" w:rsidP="003063DE">
            <w:pPr>
              <w:rPr>
                <w:rFonts w:ascii="Times New Roman" w:hAnsi="Times New Roman" w:cs="Times New Roman"/>
                <w:sz w:val="24"/>
                <w:szCs w:val="24"/>
              </w:rPr>
            </w:pPr>
            <w:hyperlink r:id="rId7" w:history="1">
              <w:r w:rsidRPr="00FD1987">
                <w:rPr>
                  <w:rStyle w:val="Kpr"/>
                  <w:rFonts w:ascii="Times New Roman" w:hAnsi="Times New Roman" w:cs="Times New Roman"/>
                  <w:sz w:val="24"/>
                  <w:szCs w:val="24"/>
                </w:rPr>
                <w:t>https://tbmyo.siirt.edu.tr/haber-etkinlik/enerji-verimliligi-etkinligi/773609355.html</w:t>
              </w:r>
            </w:hyperlink>
            <w:r>
              <w:rPr>
                <w:rFonts w:ascii="Times New Roman" w:hAnsi="Times New Roman" w:cs="Times New Roman"/>
                <w:sz w:val="24"/>
                <w:szCs w:val="24"/>
              </w:rPr>
              <w:t xml:space="preserve"> </w:t>
            </w:r>
          </w:p>
        </w:tc>
      </w:tr>
      <w:tr w:rsidR="009D68E4" w:rsidRPr="00B576A7" w:rsidTr="009D68E4">
        <w:tc>
          <w:tcPr>
            <w:tcW w:w="3828" w:type="dxa"/>
            <w:tcBorders>
              <w:bottom w:val="single" w:sz="4" w:space="0" w:color="000000"/>
            </w:tcBorders>
          </w:tcPr>
          <w:p w:rsidR="009D68E4" w:rsidRDefault="009D68E4" w:rsidP="009D68E4">
            <w:pPr>
              <w:rPr>
                <w:rFonts w:ascii="Calibri" w:hAnsi="Calibri" w:cs="Calibri"/>
                <w:b/>
                <w:bCs/>
              </w:rPr>
            </w:pPr>
            <w:r>
              <w:rPr>
                <w:rFonts w:ascii="Calibri" w:hAnsi="Calibri" w:cs="Calibri"/>
                <w:b/>
                <w:bCs/>
              </w:rPr>
              <w:lastRenderedPageBreak/>
              <w:t xml:space="preserve">Faaliyete ilişkin yürütücünün görüş ve önerileri (Bu faaliyetin yeniden yapılması durumunda iyileştirilmesi </w:t>
            </w:r>
            <w:proofErr w:type="gramStart"/>
            <w:r>
              <w:rPr>
                <w:rFonts w:ascii="Calibri" w:hAnsi="Calibri" w:cs="Calibri"/>
                <w:b/>
                <w:bCs/>
              </w:rPr>
              <w:t>yada</w:t>
            </w:r>
            <w:proofErr w:type="gramEnd"/>
            <w:r>
              <w:rPr>
                <w:rFonts w:ascii="Calibri" w:hAnsi="Calibri" w:cs="Calibri"/>
                <w:b/>
                <w:bCs/>
              </w:rPr>
              <w:t xml:space="preserve"> dikkat </w:t>
            </w:r>
            <w:r w:rsidR="0048477D">
              <w:rPr>
                <w:rFonts w:ascii="Calibri" w:hAnsi="Calibri" w:cs="Calibri"/>
                <w:b/>
                <w:bCs/>
              </w:rPr>
              <w:t>ed</w:t>
            </w:r>
            <w:r>
              <w:rPr>
                <w:rFonts w:ascii="Calibri" w:hAnsi="Calibri" w:cs="Calibri"/>
                <w:b/>
                <w:bCs/>
              </w:rPr>
              <w:t>ilmesi gereken konular)</w:t>
            </w:r>
          </w:p>
        </w:tc>
        <w:tc>
          <w:tcPr>
            <w:tcW w:w="4819" w:type="dxa"/>
            <w:tcBorders>
              <w:bottom w:val="single" w:sz="4" w:space="0" w:color="000000"/>
            </w:tcBorders>
          </w:tcPr>
          <w:p w:rsidR="009D68E4" w:rsidRPr="00585615" w:rsidRDefault="004640F0" w:rsidP="00897F5A">
            <w:pPr>
              <w:rPr>
                <w:rFonts w:ascii="Times New Roman" w:hAnsi="Times New Roman" w:cs="Times New Roman"/>
                <w:sz w:val="24"/>
                <w:szCs w:val="24"/>
              </w:rPr>
            </w:pPr>
            <w:r>
              <w:rPr>
                <w:rFonts w:ascii="Times New Roman" w:hAnsi="Times New Roman" w:cs="Times New Roman"/>
                <w:sz w:val="24"/>
                <w:szCs w:val="24"/>
              </w:rPr>
              <w:t xml:space="preserve">Daha </w:t>
            </w:r>
            <w:r w:rsidR="00897F5A">
              <w:rPr>
                <w:rFonts w:ascii="Times New Roman" w:hAnsi="Times New Roman" w:cs="Times New Roman"/>
                <w:sz w:val="24"/>
                <w:szCs w:val="24"/>
              </w:rPr>
              <w:t xml:space="preserve">geniş bir katılımcı grubuyla </w:t>
            </w:r>
            <w:r>
              <w:rPr>
                <w:rFonts w:ascii="Times New Roman" w:hAnsi="Times New Roman" w:cs="Times New Roman"/>
                <w:sz w:val="24"/>
                <w:szCs w:val="24"/>
              </w:rPr>
              <w:t xml:space="preserve">etkinliğin tekrar edilmesi. </w:t>
            </w:r>
            <w:bookmarkStart w:id="0" w:name="_GoBack"/>
            <w:bookmarkEnd w:id="0"/>
          </w:p>
        </w:tc>
      </w:tr>
    </w:tbl>
    <w:p w:rsidR="0069287B" w:rsidRDefault="0069287B" w:rsidP="0069287B">
      <w:pPr>
        <w:jc w:val="both"/>
      </w:pPr>
    </w:p>
    <w:p w:rsidR="00A23473" w:rsidRDefault="00A23473" w:rsidP="0069287B">
      <w:pPr>
        <w:jc w:val="both"/>
      </w:pPr>
    </w:p>
    <w:p w:rsidR="00A23473" w:rsidRPr="00A23473" w:rsidRDefault="00A23473" w:rsidP="00A23473">
      <w:pPr>
        <w:jc w:val="both"/>
        <w:rPr>
          <w:color w:val="FF0000"/>
        </w:rPr>
      </w:pPr>
    </w:p>
    <w:sectPr w:rsidR="00A23473" w:rsidRPr="00A23473" w:rsidSect="00DC7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24DDD"/>
    <w:multiLevelType w:val="hybridMultilevel"/>
    <w:tmpl w:val="DC2C2188"/>
    <w:lvl w:ilvl="0" w:tplc="1CF0A300">
      <w:numFmt w:val="bullet"/>
      <w:lvlText w:val=""/>
      <w:lvlJc w:val="left"/>
      <w:pPr>
        <w:ind w:left="644" w:hanging="360"/>
      </w:pPr>
      <w:rPr>
        <w:rFonts w:ascii="Symbol" w:eastAsiaTheme="minorHAnsi" w:hAnsi="Symbol" w:cs="Times New Roman" w:hint="default"/>
        <w:b/>
        <w:u w:val="single"/>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D1"/>
    <w:rsid w:val="00012837"/>
    <w:rsid w:val="000142D1"/>
    <w:rsid w:val="000360F1"/>
    <w:rsid w:val="00056E1E"/>
    <w:rsid w:val="000B2E63"/>
    <w:rsid w:val="000D5705"/>
    <w:rsid w:val="000E2784"/>
    <w:rsid w:val="0010317E"/>
    <w:rsid w:val="00136EA5"/>
    <w:rsid w:val="00152602"/>
    <w:rsid w:val="001A1458"/>
    <w:rsid w:val="001A2079"/>
    <w:rsid w:val="001A2571"/>
    <w:rsid w:val="001C368D"/>
    <w:rsid w:val="001F6C9A"/>
    <w:rsid w:val="00261435"/>
    <w:rsid w:val="002853CE"/>
    <w:rsid w:val="002A6A7D"/>
    <w:rsid w:val="002C2FE7"/>
    <w:rsid w:val="002C6DB3"/>
    <w:rsid w:val="002D7980"/>
    <w:rsid w:val="002F0D6C"/>
    <w:rsid w:val="002F2AC2"/>
    <w:rsid w:val="003063DE"/>
    <w:rsid w:val="00390371"/>
    <w:rsid w:val="003A4E70"/>
    <w:rsid w:val="003E1BCF"/>
    <w:rsid w:val="00424C8B"/>
    <w:rsid w:val="004640F0"/>
    <w:rsid w:val="0048477D"/>
    <w:rsid w:val="00487272"/>
    <w:rsid w:val="004B40F2"/>
    <w:rsid w:val="004E3343"/>
    <w:rsid w:val="004E6AE8"/>
    <w:rsid w:val="004F46BB"/>
    <w:rsid w:val="004F73CB"/>
    <w:rsid w:val="00533C1A"/>
    <w:rsid w:val="00543E28"/>
    <w:rsid w:val="00560CFE"/>
    <w:rsid w:val="00584CF1"/>
    <w:rsid w:val="00585615"/>
    <w:rsid w:val="00593415"/>
    <w:rsid w:val="005E3408"/>
    <w:rsid w:val="0061518C"/>
    <w:rsid w:val="0069287B"/>
    <w:rsid w:val="006B4877"/>
    <w:rsid w:val="006B7A15"/>
    <w:rsid w:val="006D69ED"/>
    <w:rsid w:val="006E3481"/>
    <w:rsid w:val="007165D9"/>
    <w:rsid w:val="0072062C"/>
    <w:rsid w:val="00764173"/>
    <w:rsid w:val="00776C4C"/>
    <w:rsid w:val="007902B3"/>
    <w:rsid w:val="007A3717"/>
    <w:rsid w:val="00841235"/>
    <w:rsid w:val="0084346D"/>
    <w:rsid w:val="00860D7A"/>
    <w:rsid w:val="00867679"/>
    <w:rsid w:val="00877B88"/>
    <w:rsid w:val="008903ED"/>
    <w:rsid w:val="00897F5A"/>
    <w:rsid w:val="008F2FD1"/>
    <w:rsid w:val="008F34C2"/>
    <w:rsid w:val="00900A0D"/>
    <w:rsid w:val="00900D37"/>
    <w:rsid w:val="00931D13"/>
    <w:rsid w:val="00957EA3"/>
    <w:rsid w:val="0096767F"/>
    <w:rsid w:val="00970BE6"/>
    <w:rsid w:val="00987219"/>
    <w:rsid w:val="009A3D2D"/>
    <w:rsid w:val="009C41E1"/>
    <w:rsid w:val="009D68E4"/>
    <w:rsid w:val="00A23473"/>
    <w:rsid w:val="00A30ED9"/>
    <w:rsid w:val="00A60BF5"/>
    <w:rsid w:val="00A654D3"/>
    <w:rsid w:val="00AC206B"/>
    <w:rsid w:val="00AF0C52"/>
    <w:rsid w:val="00AF0E92"/>
    <w:rsid w:val="00B25494"/>
    <w:rsid w:val="00B27A16"/>
    <w:rsid w:val="00B35C13"/>
    <w:rsid w:val="00B576A7"/>
    <w:rsid w:val="00B66F20"/>
    <w:rsid w:val="00B80917"/>
    <w:rsid w:val="00B929A8"/>
    <w:rsid w:val="00B94254"/>
    <w:rsid w:val="00B96D43"/>
    <w:rsid w:val="00B97D7C"/>
    <w:rsid w:val="00BA3753"/>
    <w:rsid w:val="00BB20D0"/>
    <w:rsid w:val="00BB5729"/>
    <w:rsid w:val="00BD3424"/>
    <w:rsid w:val="00BE5353"/>
    <w:rsid w:val="00C14775"/>
    <w:rsid w:val="00C4274A"/>
    <w:rsid w:val="00CC68D5"/>
    <w:rsid w:val="00CE3D10"/>
    <w:rsid w:val="00D40C12"/>
    <w:rsid w:val="00D4424D"/>
    <w:rsid w:val="00D60587"/>
    <w:rsid w:val="00D649A2"/>
    <w:rsid w:val="00D7163F"/>
    <w:rsid w:val="00D77DF0"/>
    <w:rsid w:val="00D843AA"/>
    <w:rsid w:val="00DC22F0"/>
    <w:rsid w:val="00DC7C8E"/>
    <w:rsid w:val="00DD4AC1"/>
    <w:rsid w:val="00E5547E"/>
    <w:rsid w:val="00E5602C"/>
    <w:rsid w:val="00E570B4"/>
    <w:rsid w:val="00E73094"/>
    <w:rsid w:val="00E823ED"/>
    <w:rsid w:val="00EB72E2"/>
    <w:rsid w:val="00ED7FA9"/>
    <w:rsid w:val="00EF0763"/>
    <w:rsid w:val="00F037D7"/>
    <w:rsid w:val="00F14991"/>
    <w:rsid w:val="00F54980"/>
    <w:rsid w:val="00F622AD"/>
    <w:rsid w:val="00F965FD"/>
    <w:rsid w:val="00FF6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5BF7"/>
  <w15:docId w15:val="{6C303A15-077F-4EAF-82E3-1AF455B7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5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25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2571"/>
    <w:rPr>
      <w:rFonts w:ascii="Tahoma" w:hAnsi="Tahoma" w:cs="Tahoma"/>
      <w:sz w:val="16"/>
      <w:szCs w:val="16"/>
    </w:rPr>
  </w:style>
  <w:style w:type="paragraph" w:styleId="ListeParagraf">
    <w:name w:val="List Paragraph"/>
    <w:basedOn w:val="Normal"/>
    <w:uiPriority w:val="34"/>
    <w:qFormat/>
    <w:rsid w:val="001A2571"/>
    <w:pPr>
      <w:ind w:left="720"/>
      <w:contextualSpacing/>
    </w:pPr>
  </w:style>
  <w:style w:type="character" w:styleId="Kpr">
    <w:name w:val="Hyperlink"/>
    <w:basedOn w:val="VarsaylanParagrafYazTipi"/>
    <w:uiPriority w:val="99"/>
    <w:unhideWhenUsed/>
    <w:rsid w:val="00B92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0485">
      <w:bodyDiv w:val="1"/>
      <w:marLeft w:val="0"/>
      <w:marRight w:val="0"/>
      <w:marTop w:val="0"/>
      <w:marBottom w:val="0"/>
      <w:divBdr>
        <w:top w:val="none" w:sz="0" w:space="0" w:color="auto"/>
        <w:left w:val="none" w:sz="0" w:space="0" w:color="auto"/>
        <w:bottom w:val="none" w:sz="0" w:space="0" w:color="auto"/>
        <w:right w:val="none" w:sz="0" w:space="0" w:color="auto"/>
      </w:divBdr>
    </w:div>
    <w:div w:id="13829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bmyo.siirt.edu.tr/haber-etkinlik/enerji-verimliligi-etkinligi/77360935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bmyo.siirt.edu.tr/haber-etkinlik/enerji-verimliligi-etkinligi/773609355.html" TargetMode="External"/><Relationship Id="rId5" Type="http://schemas.openxmlformats.org/officeDocument/2006/relationships/hyperlink" Target="https://tbmyo.siirt.edu.tr/haber-etkinlik/enerji-verimliligi-etkinligi/77360935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Bilgisayar</cp:lastModifiedBy>
  <cp:revision>3</cp:revision>
  <dcterms:created xsi:type="dcterms:W3CDTF">2024-12-09T10:09:00Z</dcterms:created>
  <dcterms:modified xsi:type="dcterms:W3CDTF">2024-12-09T10:13:00Z</dcterms:modified>
</cp:coreProperties>
</file>